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E3FB" w14:textId="77777777" w:rsidR="002711B2" w:rsidRPr="00281550" w:rsidRDefault="002711B2" w:rsidP="00987AAA">
      <w:pPr>
        <w:pStyle w:val="Ttulo"/>
        <w:ind w:left="142"/>
        <w:rPr>
          <w:sz w:val="17"/>
        </w:rPr>
      </w:pPr>
    </w:p>
    <w:p w14:paraId="0D646728" w14:textId="77777777" w:rsidR="000F4240" w:rsidRPr="00281550" w:rsidRDefault="000F4240" w:rsidP="000F4240">
      <w:pPr>
        <w:widowControl/>
        <w:autoSpaceDE/>
        <w:autoSpaceDN/>
        <w:jc w:val="center"/>
        <w:outlineLvl w:val="0"/>
        <w:rPr>
          <w:rFonts w:ascii="Times New Roman" w:eastAsia="Times New Roman" w:hAnsi="Times New Roman" w:cs="Times New Roman"/>
          <w:b/>
          <w:bCs/>
          <w:kern w:val="36"/>
          <w:sz w:val="24"/>
          <w:szCs w:val="24"/>
          <w:lang w:val="es-ES" w:eastAsia="es-ES"/>
        </w:rPr>
      </w:pPr>
      <w:r w:rsidRPr="00281550">
        <w:rPr>
          <w:rFonts w:ascii="Times New Roman" w:eastAsia="Times New Roman" w:hAnsi="Times New Roman" w:cs="Times New Roman"/>
          <w:b/>
          <w:bCs/>
          <w:kern w:val="36"/>
          <w:sz w:val="24"/>
          <w:szCs w:val="24"/>
          <w:lang w:val="es-ES" w:eastAsia="es-ES"/>
        </w:rPr>
        <w:t>Memorándum</w:t>
      </w:r>
    </w:p>
    <w:p w14:paraId="5FD62FAA" w14:textId="77777777" w:rsidR="000F4240" w:rsidRPr="00281550" w:rsidRDefault="000F4240" w:rsidP="000F4240">
      <w:pPr>
        <w:widowControl/>
        <w:autoSpaceDE/>
        <w:autoSpaceDN/>
        <w:jc w:val="both"/>
        <w:outlineLvl w:val="0"/>
        <w:rPr>
          <w:rFonts w:ascii="Times New Roman" w:eastAsia="Times New Roman" w:hAnsi="Times New Roman" w:cs="Times New Roman"/>
          <w:b/>
          <w:bCs/>
          <w:kern w:val="36"/>
          <w:sz w:val="24"/>
          <w:szCs w:val="24"/>
          <w:lang w:val="es-ES" w:eastAsia="es-ES"/>
        </w:rPr>
      </w:pPr>
    </w:p>
    <w:p w14:paraId="36EF6732" w14:textId="538E16CB" w:rsidR="000F4240" w:rsidRPr="00281550" w:rsidRDefault="000F4240" w:rsidP="00897D20">
      <w:pPr>
        <w:jc w:val="both"/>
        <w:rPr>
          <w:rFonts w:ascii="Times New Roman" w:hAnsi="Times New Roman" w:cs="Times New Roman"/>
          <w:sz w:val="24"/>
          <w:szCs w:val="24"/>
          <w:lang w:val="es-AR"/>
        </w:rPr>
      </w:pPr>
      <w:r w:rsidRPr="00281550">
        <w:rPr>
          <w:rFonts w:ascii="Times New Roman" w:hAnsi="Times New Roman" w:cs="Times New Roman"/>
          <w:b/>
          <w:sz w:val="24"/>
          <w:szCs w:val="24"/>
          <w:lang w:val="es-AR"/>
        </w:rPr>
        <w:t>Fecha:</w:t>
      </w:r>
      <w:r w:rsidRPr="00281550">
        <w:rPr>
          <w:rFonts w:ascii="Times New Roman" w:hAnsi="Times New Roman" w:cs="Times New Roman"/>
          <w:sz w:val="24"/>
          <w:szCs w:val="24"/>
          <w:lang w:val="es-AR"/>
        </w:rPr>
        <w:t xml:space="preserve"> </w:t>
      </w:r>
      <w:r w:rsidR="00281550" w:rsidRPr="00281550">
        <w:rPr>
          <w:rFonts w:ascii="Times New Roman" w:hAnsi="Times New Roman" w:cs="Times New Roman"/>
          <w:sz w:val="24"/>
          <w:szCs w:val="24"/>
          <w:lang w:val="es-AR"/>
        </w:rPr>
        <w:t>8</w:t>
      </w:r>
      <w:r w:rsidRPr="00281550">
        <w:rPr>
          <w:rFonts w:ascii="Times New Roman" w:hAnsi="Times New Roman" w:cs="Times New Roman"/>
          <w:sz w:val="24"/>
          <w:szCs w:val="24"/>
          <w:lang w:val="es-AR"/>
        </w:rPr>
        <w:t xml:space="preserve"> de ju</w:t>
      </w:r>
      <w:r w:rsidR="00281550" w:rsidRPr="00281550">
        <w:rPr>
          <w:rFonts w:ascii="Times New Roman" w:hAnsi="Times New Roman" w:cs="Times New Roman"/>
          <w:sz w:val="24"/>
          <w:szCs w:val="24"/>
          <w:lang w:val="es-AR"/>
        </w:rPr>
        <w:t>l</w:t>
      </w:r>
      <w:r w:rsidRPr="00281550">
        <w:rPr>
          <w:rFonts w:ascii="Times New Roman" w:hAnsi="Times New Roman" w:cs="Times New Roman"/>
          <w:sz w:val="24"/>
          <w:szCs w:val="24"/>
          <w:lang w:val="es-AR"/>
        </w:rPr>
        <w:t>io de 2026</w:t>
      </w:r>
    </w:p>
    <w:p w14:paraId="37BA12DD" w14:textId="5049240C" w:rsidR="00281550" w:rsidRPr="00897D20" w:rsidRDefault="000F4240" w:rsidP="00897D20">
      <w:pPr>
        <w:pStyle w:val="Textoindependiente"/>
        <w:spacing w:before="0" w:after="0"/>
        <w:jc w:val="both"/>
        <w:rPr>
          <w:rFonts w:ascii="Times New Roman" w:hAnsi="Times New Roman" w:cs="Times New Roman"/>
          <w:lang w:val="es-AR"/>
        </w:rPr>
      </w:pPr>
      <w:r w:rsidRPr="00281550">
        <w:rPr>
          <w:rFonts w:ascii="Times New Roman" w:hAnsi="Times New Roman" w:cs="Times New Roman"/>
          <w:b/>
          <w:lang w:val="es-AR"/>
        </w:rPr>
        <w:t>De:</w:t>
      </w:r>
      <w:r w:rsidRPr="00281550">
        <w:rPr>
          <w:rFonts w:ascii="Times New Roman" w:hAnsi="Times New Roman" w:cs="Times New Roman"/>
          <w:lang w:val="es-AR"/>
        </w:rPr>
        <w:t xml:space="preserve"> </w:t>
      </w:r>
      <w:r w:rsidR="00281550" w:rsidRPr="00897D20">
        <w:rPr>
          <w:rFonts w:ascii="Times New Roman" w:hAnsi="Times New Roman" w:cs="Times New Roman"/>
          <w:lang w:val="es-AR"/>
        </w:rPr>
        <w:t>Ing. Agr. Nelson Aranda y Dra. Verónica Ledesma - Sección Fruticultura</w:t>
      </w:r>
    </w:p>
    <w:p w14:paraId="4CF234B7" w14:textId="44BB4445" w:rsidR="00281550" w:rsidRPr="00281550" w:rsidRDefault="000F4240" w:rsidP="00897D20">
      <w:pPr>
        <w:jc w:val="both"/>
        <w:rPr>
          <w:rFonts w:ascii="Times New Roman" w:hAnsi="Times New Roman" w:cs="Times New Roman"/>
          <w:sz w:val="24"/>
          <w:szCs w:val="24"/>
          <w:lang w:val="es-AR"/>
        </w:rPr>
      </w:pPr>
      <w:r w:rsidRPr="00281550">
        <w:rPr>
          <w:rFonts w:ascii="Times New Roman" w:hAnsi="Times New Roman" w:cs="Times New Roman"/>
          <w:b/>
          <w:sz w:val="24"/>
          <w:szCs w:val="24"/>
          <w:lang w:val="es-AR"/>
        </w:rPr>
        <w:t>Para</w:t>
      </w:r>
      <w:r w:rsidRPr="00281550">
        <w:rPr>
          <w:rFonts w:ascii="Times New Roman" w:hAnsi="Times New Roman" w:cs="Times New Roman"/>
          <w:sz w:val="24"/>
          <w:szCs w:val="24"/>
          <w:lang w:val="es-AR"/>
        </w:rPr>
        <w:t xml:space="preserve">: </w:t>
      </w:r>
      <w:r w:rsidR="00281550" w:rsidRPr="00281550">
        <w:rPr>
          <w:rFonts w:ascii="Times New Roman" w:hAnsi="Times New Roman" w:cs="Times New Roman"/>
          <w:sz w:val="24"/>
          <w:szCs w:val="24"/>
          <w:lang w:val="es-AR"/>
        </w:rPr>
        <w:t xml:space="preserve">Daniel </w:t>
      </w:r>
      <w:proofErr w:type="spellStart"/>
      <w:r w:rsidR="00281550" w:rsidRPr="00281550">
        <w:rPr>
          <w:rFonts w:ascii="Times New Roman" w:hAnsi="Times New Roman" w:cs="Times New Roman"/>
          <w:sz w:val="24"/>
          <w:szCs w:val="24"/>
          <w:lang w:val="es-AR"/>
        </w:rPr>
        <w:t>Rodriguez</w:t>
      </w:r>
      <w:proofErr w:type="spellEnd"/>
      <w:r w:rsidR="00281550" w:rsidRPr="00281550">
        <w:rPr>
          <w:rFonts w:ascii="Times New Roman" w:hAnsi="Times New Roman" w:cs="Times New Roman"/>
          <w:sz w:val="24"/>
          <w:szCs w:val="24"/>
          <w:lang w:val="es-AR"/>
        </w:rPr>
        <w:t xml:space="preserve"> Domato</w:t>
      </w:r>
      <w:r w:rsidRPr="00281550">
        <w:rPr>
          <w:rFonts w:ascii="Times New Roman" w:hAnsi="Times New Roman" w:cs="Times New Roman"/>
          <w:sz w:val="24"/>
          <w:szCs w:val="24"/>
          <w:lang w:val="es-AR"/>
        </w:rPr>
        <w:t xml:space="preserve"> </w:t>
      </w:r>
      <w:r w:rsidR="00B73C76" w:rsidRPr="00281550">
        <w:rPr>
          <w:rFonts w:ascii="Times New Roman" w:hAnsi="Times New Roman" w:cs="Times New Roman"/>
          <w:sz w:val="24"/>
          <w:szCs w:val="24"/>
          <w:lang w:val="es-AR"/>
        </w:rPr>
        <w:t>–</w:t>
      </w:r>
      <w:r w:rsidRPr="00281550">
        <w:rPr>
          <w:rFonts w:ascii="Times New Roman" w:hAnsi="Times New Roman" w:cs="Times New Roman"/>
          <w:sz w:val="24"/>
          <w:szCs w:val="24"/>
          <w:lang w:val="es-AR"/>
        </w:rPr>
        <w:t xml:space="preserve"> </w:t>
      </w:r>
      <w:proofErr w:type="gramStart"/>
      <w:r w:rsidR="00B73C76" w:rsidRPr="00281550">
        <w:rPr>
          <w:rFonts w:ascii="Times New Roman" w:hAnsi="Times New Roman" w:cs="Times New Roman"/>
          <w:sz w:val="24"/>
          <w:szCs w:val="24"/>
          <w:lang w:val="es-AR"/>
        </w:rPr>
        <w:t>Jefe</w:t>
      </w:r>
      <w:proofErr w:type="gramEnd"/>
      <w:r w:rsidR="00B73C76" w:rsidRPr="00281550">
        <w:rPr>
          <w:rFonts w:ascii="Times New Roman" w:hAnsi="Times New Roman" w:cs="Times New Roman"/>
          <w:sz w:val="24"/>
          <w:szCs w:val="24"/>
          <w:lang w:val="es-AR"/>
        </w:rPr>
        <w:t xml:space="preserve"> de </w:t>
      </w:r>
      <w:r w:rsidR="00281550" w:rsidRPr="00281550">
        <w:rPr>
          <w:rFonts w:ascii="Times New Roman" w:hAnsi="Times New Roman" w:cs="Times New Roman"/>
          <w:sz w:val="24"/>
          <w:szCs w:val="24"/>
          <w:lang w:val="es-AR"/>
        </w:rPr>
        <w:t>Recursos Humanos</w:t>
      </w:r>
    </w:p>
    <w:p w14:paraId="2D90DC6A" w14:textId="360361E3" w:rsidR="002711B2" w:rsidRPr="00897D20" w:rsidRDefault="000F4240" w:rsidP="00897D20">
      <w:pPr>
        <w:pStyle w:val="Textoindependiente"/>
        <w:spacing w:before="0" w:after="0"/>
        <w:jc w:val="both"/>
        <w:rPr>
          <w:rFonts w:ascii="Times New Roman" w:hAnsi="Times New Roman" w:cs="Times New Roman"/>
          <w:lang w:val="es-AR"/>
        </w:rPr>
      </w:pPr>
      <w:r w:rsidRPr="00281550">
        <w:rPr>
          <w:rFonts w:ascii="Times New Roman" w:hAnsi="Times New Roman" w:cs="Times New Roman"/>
          <w:b/>
          <w:lang w:val="es-AR"/>
        </w:rPr>
        <w:t>Asunto:</w:t>
      </w:r>
      <w:r w:rsidRPr="00281550">
        <w:rPr>
          <w:rFonts w:ascii="Times New Roman" w:hAnsi="Times New Roman" w:cs="Times New Roman"/>
          <w:lang w:val="es-AR"/>
        </w:rPr>
        <w:t xml:space="preserve"> </w:t>
      </w:r>
      <w:r w:rsidR="00281550" w:rsidRPr="00897D20">
        <w:rPr>
          <w:rFonts w:ascii="Times New Roman" w:hAnsi="Times New Roman" w:cs="Times New Roman"/>
          <w:lang w:val="es-AR"/>
        </w:rPr>
        <w:t>Informe sobre la realización de las Jornadas de Actualización en IA</w:t>
      </w:r>
    </w:p>
    <w:p w14:paraId="2F965CAB" w14:textId="77777777" w:rsidR="000F4240" w:rsidRPr="00281550" w:rsidRDefault="000F4240" w:rsidP="00F523D7">
      <w:pPr>
        <w:ind w:firstLine="1843"/>
        <w:jc w:val="both"/>
        <w:rPr>
          <w:rFonts w:ascii="Times New Roman" w:hAnsi="Times New Roman" w:cs="Times New Roman"/>
          <w:sz w:val="24"/>
          <w:szCs w:val="24"/>
          <w:lang w:val="es-AR"/>
        </w:rPr>
      </w:pPr>
    </w:p>
    <w:p w14:paraId="758AD14D" w14:textId="1A2C0490"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 xml:space="preserve">Nos dirigimos a </w:t>
      </w:r>
      <w:proofErr w:type="spellStart"/>
      <w:r w:rsidRPr="00897D20">
        <w:rPr>
          <w:rFonts w:ascii="Times New Roman" w:hAnsi="Times New Roman" w:cs="Times New Roman"/>
          <w:lang w:val="es-AR"/>
        </w:rPr>
        <w:t>ud</w:t>
      </w:r>
      <w:r w:rsidR="00897D20">
        <w:rPr>
          <w:rFonts w:ascii="Times New Roman" w:hAnsi="Times New Roman" w:cs="Times New Roman"/>
          <w:lang w:val="es-AR"/>
        </w:rPr>
        <w:t>.</w:t>
      </w:r>
      <w:proofErr w:type="spellEnd"/>
      <w:r w:rsidRPr="00897D20">
        <w:rPr>
          <w:rFonts w:ascii="Times New Roman" w:hAnsi="Times New Roman" w:cs="Times New Roman"/>
          <w:lang w:val="es-AR"/>
        </w:rPr>
        <w:t xml:space="preserve"> a fin de informar sobre nuestra participación en las Jornadas de Actualización en IA, actividad de formación realizada los días 1, 2, 3 y 6 de julio de 2026, con una carga horaria total de 40 horas, bajo modalidad presencial, en el Instituto Miguel Lillo. La actividad fue organizada por el Colegio de Biólogos de Tucumán</w:t>
      </w:r>
      <w:r w:rsidR="00906520" w:rsidRPr="00897D20">
        <w:rPr>
          <w:rFonts w:ascii="Times New Roman" w:hAnsi="Times New Roman" w:cs="Times New Roman"/>
          <w:lang w:val="es-AR"/>
        </w:rPr>
        <w:t xml:space="preserve"> y dictada por la Dra. M. Valeria García Valdez</w:t>
      </w:r>
      <w:r w:rsidRPr="00897D20">
        <w:rPr>
          <w:rFonts w:ascii="Times New Roman" w:hAnsi="Times New Roman" w:cs="Times New Roman"/>
          <w:lang w:val="es-AR"/>
        </w:rPr>
        <w:t>.</w:t>
      </w:r>
    </w:p>
    <w:p w14:paraId="698C7659" w14:textId="77777777"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Las jornadas tuvieron como objetivo brindar herramientas conceptuales y prácticas vinculadas al uso de la inteligencia artificial en contextos académicos, científicos y profesionales, con especial énfasis en la comunicación, la búsqueda y gestión de información, la redacción científica, la automatización de tareas y la aplicación ética de estas tecnologías en actividades de investigación.</w:t>
      </w:r>
    </w:p>
    <w:p w14:paraId="4CA52C71" w14:textId="77777777"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 xml:space="preserve">Durante la Jornada 1, denominada “Estrategia de Comunicación y Lógica de la IA”, se abordaron los fundamentos de los Grandes Modelos de Lenguaje, también denominados LLM, y su funcionamiento general en el procesamiento y generación de texto. Asimismo, se trabajó sobre ingeniería de </w:t>
      </w:r>
      <w:proofErr w:type="spellStart"/>
      <w:r w:rsidRPr="00897D20">
        <w:rPr>
          <w:rFonts w:ascii="Times New Roman" w:hAnsi="Times New Roman" w:cs="Times New Roman"/>
          <w:lang w:val="es-AR"/>
        </w:rPr>
        <w:t>prompts</w:t>
      </w:r>
      <w:proofErr w:type="spellEnd"/>
      <w:r w:rsidRPr="00897D20">
        <w:rPr>
          <w:rFonts w:ascii="Times New Roman" w:hAnsi="Times New Roman" w:cs="Times New Roman"/>
          <w:lang w:val="es-AR"/>
        </w:rPr>
        <w:t xml:space="preserve"> científicos, considerando fórmulas de contexto, tarea y refinamiento para mejorar la precisión de las respuestas obtenidas. También se desarrollaron aspectos vinculados con la mitigación de sesgos y la validación ética del uso de herramientas de inteligencia artificial.</w:t>
      </w:r>
    </w:p>
    <w:p w14:paraId="77A6CB68" w14:textId="77777777"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En la Jornada 2, titulada “Gestión de Información e Investigación Profunda”, se desarrollaron contenidos relacionados con la búsqueda avanzada de información, la curaduría bibliográfica con referato y el análisis interactivo de corpus de datos propios. Se trabajó además sobre la extracción de información en documentos complejos y sobre la aplicación de estas herramientas al diseño de protocolos experimentales, destacando su utilidad para organizar, interpretar y sistematizar información científica y técnica.</w:t>
      </w:r>
    </w:p>
    <w:p w14:paraId="54D6453F" w14:textId="77777777"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La Jornada 3, correspondiente a “Escritura Académica y Redacción Científica”, estuvo orientada al uso de herramientas de inteligencia artificial como apoyo en procesos de escritura científica. Se abordó la estructuración de manuscritos bajo el formato internacional IMRYD, el refinamiento del estilo académico, la traducción técnica y el marco ético para declarar el uso de inteligencia artificial en publicaciones científicas. Estos contenidos resultan de particular relevancia para la elaboración de manuscritos, informes técnicos, protocolos y documentos institucionales.</w:t>
      </w:r>
    </w:p>
    <w:p w14:paraId="3B2B7474" w14:textId="299A9CC5"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 xml:space="preserve">Finalmente, en la Jornada 4, denominada “Especialización en Modelos Avanzados y Personalización - Power </w:t>
      </w:r>
      <w:proofErr w:type="spellStart"/>
      <w:r w:rsidRPr="00897D20">
        <w:rPr>
          <w:rFonts w:ascii="Times New Roman" w:hAnsi="Times New Roman" w:cs="Times New Roman"/>
          <w:lang w:val="es-AR"/>
        </w:rPr>
        <w:t>User</w:t>
      </w:r>
      <w:proofErr w:type="spellEnd"/>
      <w:r w:rsidRPr="00897D20">
        <w:rPr>
          <w:rFonts w:ascii="Times New Roman" w:hAnsi="Times New Roman" w:cs="Times New Roman"/>
          <w:lang w:val="es-AR"/>
        </w:rPr>
        <w:t xml:space="preserve">”, se trabajó sobre la automatización de flujos de trabajo, la creación y entrenamiento de agentes de IA a medida, y el uso de herramientas como </w:t>
      </w:r>
      <w:proofErr w:type="spellStart"/>
      <w:r w:rsidRPr="00897D20">
        <w:rPr>
          <w:rFonts w:ascii="Times New Roman" w:hAnsi="Times New Roman" w:cs="Times New Roman"/>
          <w:lang w:val="es-AR"/>
        </w:rPr>
        <w:t>GPTs</w:t>
      </w:r>
      <w:proofErr w:type="spellEnd"/>
      <w:r w:rsidRPr="00897D20">
        <w:rPr>
          <w:rFonts w:ascii="Times New Roman" w:hAnsi="Times New Roman" w:cs="Times New Roman"/>
          <w:lang w:val="es-AR"/>
        </w:rPr>
        <w:t xml:space="preserve"> y Proyectos. También se abordó la adaptación de herramientas de inteligencia artificial a las líneas de investigación de cada participante. </w:t>
      </w:r>
    </w:p>
    <w:p w14:paraId="0D1F5591" w14:textId="77777777"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Cabe señalar que la actividad no contempló instancia de evaluación. Al finalizar las jornadas, se otorgó la correspondiente certificación de asistencia.</w:t>
      </w:r>
    </w:p>
    <w:p w14:paraId="062263D6" w14:textId="233FC0EE"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lastRenderedPageBreak/>
        <w:t>Como consideración final, destacamos que la capacitación resultó pertinente para la actualización profesional y para el fortalecimiento de competencias aplicables a tareas de investigación, escritura científica, gestión de información, elaboración de documentos técnicos y automatización de procesos de trabajo. A</w:t>
      </w:r>
      <w:r w:rsidR="00897D20">
        <w:rPr>
          <w:rFonts w:ascii="Times New Roman" w:hAnsi="Times New Roman" w:cs="Times New Roman"/>
          <w:lang w:val="es-AR"/>
        </w:rPr>
        <w:t>demás</w:t>
      </w:r>
      <w:r w:rsidRPr="00897D20">
        <w:rPr>
          <w:rFonts w:ascii="Times New Roman" w:hAnsi="Times New Roman" w:cs="Times New Roman"/>
          <w:lang w:val="es-AR"/>
        </w:rPr>
        <w:t>, permitió incorporar criterios para el uso responsable y ético de herramientas de inteligencia artificial, aspecto relevante para su aplicación en ámbitos científicos, técnicos e institucionales.</w:t>
      </w:r>
    </w:p>
    <w:p w14:paraId="705CB925" w14:textId="30554FB4" w:rsidR="00281550" w:rsidRPr="00897D20" w:rsidRDefault="00281550" w:rsidP="00281550">
      <w:pPr>
        <w:pStyle w:val="Textoindependiente"/>
        <w:jc w:val="both"/>
        <w:rPr>
          <w:rFonts w:ascii="Times New Roman" w:hAnsi="Times New Roman" w:cs="Times New Roman"/>
          <w:lang w:val="es-AR"/>
        </w:rPr>
      </w:pPr>
      <w:r w:rsidRPr="00897D20">
        <w:rPr>
          <w:rFonts w:ascii="Times New Roman" w:hAnsi="Times New Roman" w:cs="Times New Roman"/>
          <w:lang w:val="es-AR"/>
        </w:rPr>
        <w:t xml:space="preserve">Sin otro particular, saludamos a </w:t>
      </w:r>
      <w:proofErr w:type="spellStart"/>
      <w:r w:rsidRPr="00897D20">
        <w:rPr>
          <w:rFonts w:ascii="Times New Roman" w:hAnsi="Times New Roman" w:cs="Times New Roman"/>
          <w:lang w:val="es-AR"/>
        </w:rPr>
        <w:t>ud</w:t>
      </w:r>
      <w:r w:rsidR="00897D20">
        <w:rPr>
          <w:rFonts w:ascii="Times New Roman" w:hAnsi="Times New Roman" w:cs="Times New Roman"/>
          <w:lang w:val="es-AR"/>
        </w:rPr>
        <w:t>.</w:t>
      </w:r>
      <w:proofErr w:type="spellEnd"/>
      <w:r w:rsidRPr="00897D20">
        <w:rPr>
          <w:rFonts w:ascii="Times New Roman" w:hAnsi="Times New Roman" w:cs="Times New Roman"/>
          <w:lang w:val="es-AR"/>
        </w:rPr>
        <w:t xml:space="preserve"> atentamente.</w:t>
      </w:r>
    </w:p>
    <w:p w14:paraId="3037A752" w14:textId="77777777" w:rsidR="00281550" w:rsidRPr="00897D20" w:rsidRDefault="00281550" w:rsidP="00281550">
      <w:pPr>
        <w:pStyle w:val="Textoindependiente"/>
        <w:jc w:val="both"/>
        <w:rPr>
          <w:rFonts w:ascii="Times New Roman" w:hAnsi="Times New Roman" w:cs="Times New Roman"/>
          <w:lang w:val="es-AR"/>
        </w:rPr>
      </w:pPr>
    </w:p>
    <w:p w14:paraId="2964AC3F" w14:textId="77777777" w:rsidR="002711B2" w:rsidRPr="00281550" w:rsidRDefault="002711B2" w:rsidP="00281550">
      <w:pPr>
        <w:jc w:val="both"/>
        <w:rPr>
          <w:rFonts w:ascii="Times New Roman" w:hAnsi="Times New Roman" w:cs="Times New Roman"/>
          <w:sz w:val="24"/>
          <w:szCs w:val="24"/>
          <w:lang w:val="es-AR"/>
        </w:rPr>
      </w:pPr>
    </w:p>
    <w:sectPr w:rsidR="002711B2" w:rsidRPr="00281550" w:rsidSect="00987AAA">
      <w:headerReference w:type="default" r:id="rId6"/>
      <w:footerReference w:type="default" r:id="rId7"/>
      <w:type w:val="continuous"/>
      <w:pgSz w:w="11910" w:h="16840"/>
      <w:pgMar w:top="2410" w:right="853" w:bottom="1985"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30E9" w14:textId="77777777" w:rsidR="00264744" w:rsidRDefault="00264744" w:rsidP="00987AAA">
      <w:r>
        <w:separator/>
      </w:r>
    </w:p>
  </w:endnote>
  <w:endnote w:type="continuationSeparator" w:id="0">
    <w:p w14:paraId="00EA8094" w14:textId="77777777" w:rsidR="00264744" w:rsidRDefault="00264744" w:rsidP="0098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156962"/>
      <w:docPartObj>
        <w:docPartGallery w:val="Page Numbers (Bottom of Page)"/>
        <w:docPartUnique/>
      </w:docPartObj>
    </w:sdtPr>
    <w:sdtContent>
      <w:p w14:paraId="0357F4D4" w14:textId="77777777" w:rsidR="00987AAA" w:rsidRDefault="00987AAA">
        <w:pPr>
          <w:pStyle w:val="Piedepgina"/>
          <w:jc w:val="center"/>
        </w:pPr>
        <w:r>
          <w:rPr>
            <w:noProof/>
            <w:lang w:val="es-AR" w:eastAsia="es-AR"/>
          </w:rPr>
          <w:drawing>
            <wp:anchor distT="0" distB="0" distL="114300" distR="114300" simplePos="0" relativeHeight="251658240" behindDoc="1" locked="0" layoutInCell="1" allowOverlap="1" wp14:anchorId="05A0A54E" wp14:editId="7EF25196">
              <wp:simplePos x="0" y="0"/>
              <wp:positionH relativeFrom="column">
                <wp:posOffset>-662305</wp:posOffset>
              </wp:positionH>
              <wp:positionV relativeFrom="paragraph">
                <wp:posOffset>-705181</wp:posOffset>
              </wp:positionV>
              <wp:extent cx="7720959" cy="1717482"/>
              <wp:effectExtent l="0" t="0" r="0" b="0"/>
              <wp:wrapNone/>
              <wp:docPr id="20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 hoja mebretada silvi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0959" cy="1717482"/>
                      </a:xfrm>
                      <a:prstGeom prst="rect">
                        <a:avLst/>
                      </a:prstGeom>
                    </pic:spPr>
                  </pic:pic>
                </a:graphicData>
              </a:graphic>
              <wp14:sizeRelH relativeFrom="page">
                <wp14:pctWidth>0</wp14:pctWidth>
              </wp14:sizeRelH>
              <wp14:sizeRelV relativeFrom="page">
                <wp14:pctHeight>0</wp14:pctHeight>
              </wp14:sizeRelV>
            </wp:anchor>
          </w:drawing>
        </w:r>
      </w:p>
      <w:p w14:paraId="6058216F" w14:textId="77777777" w:rsidR="00987AAA" w:rsidRDefault="00000000">
        <w:pPr>
          <w:pStyle w:val="Piedepgina"/>
          <w:jc w:val="center"/>
        </w:pPr>
      </w:p>
    </w:sdtContent>
  </w:sdt>
  <w:p w14:paraId="300796E9" w14:textId="77777777" w:rsidR="00987AAA" w:rsidRDefault="00987A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CDF" w14:textId="77777777" w:rsidR="00264744" w:rsidRDefault="00264744" w:rsidP="00987AAA">
      <w:r>
        <w:separator/>
      </w:r>
    </w:p>
  </w:footnote>
  <w:footnote w:type="continuationSeparator" w:id="0">
    <w:p w14:paraId="51AA17C9" w14:textId="77777777" w:rsidR="00264744" w:rsidRDefault="00264744" w:rsidP="00987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C687" w14:textId="77777777" w:rsidR="00987AAA" w:rsidRDefault="00987AAA" w:rsidP="00987AAA">
    <w:pPr>
      <w:pStyle w:val="Encabezado"/>
      <w:ind w:right="-1"/>
    </w:pPr>
    <w:r>
      <w:rPr>
        <w:noProof/>
        <w:lang w:val="es-AR" w:eastAsia="es-AR"/>
      </w:rPr>
      <w:drawing>
        <wp:anchor distT="0" distB="0" distL="114300" distR="114300" simplePos="0" relativeHeight="251659264" behindDoc="1" locked="0" layoutInCell="1" allowOverlap="1" wp14:anchorId="1F9BEB40" wp14:editId="3B9CB38B">
          <wp:simplePos x="0" y="0"/>
          <wp:positionH relativeFrom="column">
            <wp:posOffset>-517194</wp:posOffset>
          </wp:positionH>
          <wp:positionV relativeFrom="paragraph">
            <wp:posOffset>-448945</wp:posOffset>
          </wp:positionV>
          <wp:extent cx="7506485" cy="1669774"/>
          <wp:effectExtent l="0" t="0" r="0" b="6985"/>
          <wp:wrapNone/>
          <wp:docPr id="2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hoja mebretada silvi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6485" cy="166977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2B1"/>
    <w:rsid w:val="000F4240"/>
    <w:rsid w:val="00120B52"/>
    <w:rsid w:val="00264744"/>
    <w:rsid w:val="002711B2"/>
    <w:rsid w:val="00281550"/>
    <w:rsid w:val="00303C12"/>
    <w:rsid w:val="0048180A"/>
    <w:rsid w:val="00613BE0"/>
    <w:rsid w:val="00632353"/>
    <w:rsid w:val="00897D20"/>
    <w:rsid w:val="008F606C"/>
    <w:rsid w:val="0090643A"/>
    <w:rsid w:val="00906520"/>
    <w:rsid w:val="00987AAA"/>
    <w:rsid w:val="00992919"/>
    <w:rsid w:val="00B71586"/>
    <w:rsid w:val="00B73C76"/>
    <w:rsid w:val="00D712B1"/>
    <w:rsid w:val="00DA190C"/>
    <w:rsid w:val="00F15BBF"/>
    <w:rsid w:val="00F523D7"/>
    <w:rsid w:val="00FB13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C1D7A"/>
  <w15:docId w15:val="{2A67AC44-0305-40DA-B949-8FD824EF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
    <w:qFormat/>
    <w:pPr>
      <w:spacing w:before="4"/>
    </w:pPr>
    <w:rPr>
      <w:rFonts w:ascii="Times New Roman" w:eastAsia="Times New Roman" w:hAnsi="Times New Roman" w:cs="Times New Roman"/>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7AAA"/>
    <w:pPr>
      <w:tabs>
        <w:tab w:val="center" w:pos="4252"/>
        <w:tab w:val="right" w:pos="8504"/>
      </w:tabs>
    </w:pPr>
  </w:style>
  <w:style w:type="character" w:customStyle="1" w:styleId="EncabezadoCar">
    <w:name w:val="Encabezado Car"/>
    <w:basedOn w:val="Fuentedeprrafopredeter"/>
    <w:link w:val="Encabezado"/>
    <w:uiPriority w:val="99"/>
    <w:rsid w:val="00987AAA"/>
  </w:style>
  <w:style w:type="paragraph" w:styleId="Piedepgina">
    <w:name w:val="footer"/>
    <w:basedOn w:val="Normal"/>
    <w:link w:val="PiedepginaCar"/>
    <w:uiPriority w:val="99"/>
    <w:unhideWhenUsed/>
    <w:rsid w:val="00987AAA"/>
    <w:pPr>
      <w:tabs>
        <w:tab w:val="center" w:pos="4252"/>
        <w:tab w:val="right" w:pos="8504"/>
      </w:tabs>
    </w:pPr>
  </w:style>
  <w:style w:type="character" w:customStyle="1" w:styleId="PiedepginaCar">
    <w:name w:val="Pie de página Car"/>
    <w:basedOn w:val="Fuentedeprrafopredeter"/>
    <w:link w:val="Piedepgina"/>
    <w:uiPriority w:val="99"/>
    <w:rsid w:val="00987AAA"/>
  </w:style>
  <w:style w:type="paragraph" w:styleId="Textodeglobo">
    <w:name w:val="Balloon Text"/>
    <w:basedOn w:val="Normal"/>
    <w:link w:val="TextodegloboCar"/>
    <w:uiPriority w:val="99"/>
    <w:semiHidden/>
    <w:unhideWhenUsed/>
    <w:rsid w:val="00987AAA"/>
    <w:rPr>
      <w:rFonts w:ascii="Tahoma" w:hAnsi="Tahoma" w:cs="Tahoma"/>
      <w:sz w:val="16"/>
      <w:szCs w:val="16"/>
    </w:rPr>
  </w:style>
  <w:style w:type="character" w:customStyle="1" w:styleId="TextodegloboCar">
    <w:name w:val="Texto de globo Car"/>
    <w:basedOn w:val="Fuentedeprrafopredeter"/>
    <w:link w:val="Textodeglobo"/>
    <w:uiPriority w:val="99"/>
    <w:semiHidden/>
    <w:rsid w:val="00987AAA"/>
    <w:rPr>
      <w:rFonts w:ascii="Tahoma" w:hAnsi="Tahoma" w:cs="Tahoma"/>
      <w:sz w:val="16"/>
      <w:szCs w:val="16"/>
    </w:rPr>
  </w:style>
  <w:style w:type="paragraph" w:styleId="Textoindependiente">
    <w:name w:val="Body Text"/>
    <w:basedOn w:val="Normal"/>
    <w:link w:val="TextoindependienteCar"/>
    <w:qFormat/>
    <w:rsid w:val="00281550"/>
    <w:pPr>
      <w:widowControl/>
      <w:autoSpaceDE/>
      <w:autoSpaceDN/>
      <w:spacing w:before="180" w:after="180"/>
    </w:pPr>
    <w:rPr>
      <w:sz w:val="24"/>
      <w:szCs w:val="24"/>
    </w:rPr>
  </w:style>
  <w:style w:type="character" w:customStyle="1" w:styleId="TextoindependienteCar">
    <w:name w:val="Texto independiente Car"/>
    <w:basedOn w:val="Fuentedeprrafopredeter"/>
    <w:link w:val="Textoindependiente"/>
    <w:rsid w:val="002815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584</Words>
  <Characters>3216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hoja mebretada silvio.cdr</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mebretada silvio.cdr</dc:title>
  <dc:creator>RUIZ, Carolina</dc:creator>
  <cp:lastModifiedBy>Lorena Sendin</cp:lastModifiedBy>
  <cp:revision>4</cp:revision>
  <dcterms:created xsi:type="dcterms:W3CDTF">2026-07-07T12:43:00Z</dcterms:created>
  <dcterms:modified xsi:type="dcterms:W3CDTF">2026-07-08T12:02:00Z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LastSaved">
    <vt:filetime>2026-02-19T00:00:00Z</vt:filetime>
  </property>
  <property fmtid="{D5CDD505-2E9C-101B-9397-08002B2CF9AE}" pid="4" name="Producer">
    <vt:lpwstr>Microsoft: Print To PDF</vt:lpwstr>
  </property>
</Properties>
</file>